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F60D4E" w:rsidRPr="00876505" w:rsidTr="0083109F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:rsidR="00F60D4E" w:rsidRPr="00876505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876505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876505" w:rsidRDefault="000E7CB5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876505">
                    <w:rPr>
                      <w:rFonts w:asciiTheme="minorEastAsia" w:hAnsiTheme="minorEastAsia"/>
                      <w:noProof/>
                    </w:rPr>
                    <w:drawing>
                      <wp:inline distT="0" distB="0" distL="0" distR="0" wp14:anchorId="7A79D940" wp14:editId="2F906E8D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876505">
              <w:trPr>
                <w:trHeight w:hRule="exact" w:val="600"/>
              </w:trPr>
              <w:tc>
                <w:tcPr>
                  <w:tcW w:w="6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876505" w:rsidRDefault="007E34AB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876505"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 w:rsidRPr="00876505"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F60D4E" w:rsidRPr="00876505" w:rsidTr="0083109F">
        <w:trPr>
          <w:trHeight w:hRule="exact" w:val="200"/>
        </w:trPr>
        <w:tc>
          <w:tcPr>
            <w:tcW w:w="4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931C0C" w:rsidRDefault="00DA55B1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DA55B1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信银理财安盈象固收稳利六个月持有期9号理财产品</w:t>
      </w:r>
    </w:p>
    <w:p w:rsidR="0083109F" w:rsidRPr="00876505" w:rsidRDefault="00DA55B1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增加合作销售机构</w:t>
      </w:r>
      <w:r w:rsidR="004727B5" w:rsidRPr="00876505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公告</w:t>
      </w: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:rsidR="0083109F" w:rsidRPr="00876505" w:rsidRDefault="0083109F" w:rsidP="00A07B6E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</w:p>
    <w:p w:rsidR="00031142" w:rsidRDefault="007E73DD" w:rsidP="00DA55B1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="00DA55B1" w:rsidRPr="00DA55B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信银理财安盈象固收稳利六个月持有期9号理财产品（产品代码：AF246502</w:t>
      </w:r>
      <w:r w:rsidR="00DA55B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  <w:r w:rsidR="00426EB9">
        <w:rPr>
          <w:rFonts w:asciiTheme="minorEastAsia" w:eastAsiaTheme="minorEastAsia" w:hAnsiTheme="minorEastAsia" w:cs="微软雅黑CD"/>
          <w:color w:val="000000"/>
          <w:sz w:val="28"/>
          <w:szCs w:val="28"/>
        </w:rPr>
        <w:t>H/</w:t>
      </w:r>
      <w:r w:rsidR="004F1AE8">
        <w:rPr>
          <w:rFonts w:asciiTheme="minorEastAsia" w:eastAsiaTheme="minorEastAsia" w:hAnsiTheme="minorEastAsia" w:cs="微软雅黑CD"/>
          <w:color w:val="000000"/>
          <w:sz w:val="28"/>
          <w:szCs w:val="28"/>
        </w:rPr>
        <w:t>W</w:t>
      </w:r>
      <w:r w:rsidR="00031142">
        <w:rPr>
          <w:rFonts w:asciiTheme="minorEastAsia" w:eastAsiaTheme="minorEastAsia" w:hAnsiTheme="minorEastAsia" w:cs="微软雅黑CD"/>
          <w:color w:val="000000"/>
          <w:sz w:val="28"/>
          <w:szCs w:val="28"/>
        </w:rPr>
        <w:t>类份额增加合作销售机构</w:t>
      </w:r>
      <w:r w:rsidR="00031142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</w:t>
      </w:r>
      <w:r w:rsidR="00031142">
        <w:rPr>
          <w:rFonts w:asciiTheme="minorEastAsia" w:eastAsiaTheme="minorEastAsia" w:hAnsiTheme="minorEastAsia" w:cs="微软雅黑CD"/>
          <w:color w:val="000000"/>
          <w:sz w:val="28"/>
          <w:szCs w:val="28"/>
        </w:rPr>
        <w:t>具体如下</w:t>
      </w:r>
      <w:r w:rsidR="00031142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</w:p>
    <w:p w:rsidR="00A05F1D" w:rsidRPr="00876505" w:rsidRDefault="00031142" w:rsidP="00DA55B1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一、</w:t>
      </w:r>
      <w:r w:rsidR="00426EB9">
        <w:rPr>
          <w:rFonts w:asciiTheme="minorEastAsia" w:eastAsiaTheme="minorEastAsia" w:hAnsiTheme="minorEastAsia" w:cs="微软雅黑CD"/>
          <w:color w:val="000000"/>
          <w:sz w:val="28"/>
          <w:szCs w:val="28"/>
        </w:rPr>
        <w:t>H</w:t>
      </w:r>
      <w:r w:rsidR="00A05F1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A05F1D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A05F1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 w:rsidR="00DA55B1" w:rsidRPr="00DA55B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AF246502</w:t>
      </w:r>
      <w:r w:rsidR="00426EB9">
        <w:rPr>
          <w:rFonts w:asciiTheme="minorEastAsia" w:eastAsiaTheme="minorEastAsia" w:hAnsiTheme="minorEastAsia" w:cs="微软雅黑CD"/>
          <w:color w:val="000000"/>
          <w:sz w:val="28"/>
          <w:szCs w:val="28"/>
        </w:rPr>
        <w:t>H</w:t>
      </w:r>
      <w:r w:rsidR="00A05F1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="00A05F1D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="00A05F1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426EB9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E1664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4F1AE8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A05F1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:rsidR="004F1AE8" w:rsidRPr="00853841" w:rsidRDefault="004F1AE8" w:rsidP="004F1AE8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1.企业名称：【</w:t>
      </w:r>
      <w:r>
        <w:rPr>
          <w:rFonts w:asciiTheme="minorEastAsia" w:hAnsiTheme="minorEastAsia" w:cs="微软雅黑CD" w:hint="eastAsia"/>
          <w:color w:val="000000"/>
          <w:sz w:val="28"/>
          <w:szCs w:val="28"/>
        </w:rPr>
        <w:t>深圳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农村商业银行股份有限公司】</w:t>
      </w:r>
    </w:p>
    <w:p w:rsidR="004F1AE8" w:rsidRPr="00853841" w:rsidRDefault="004F1AE8" w:rsidP="004F1AE8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统一社会信用代码：【91</w:t>
      </w:r>
      <w:r>
        <w:rPr>
          <w:rFonts w:asciiTheme="minorEastAsia" w:hAnsiTheme="minorEastAsia" w:cs="微软雅黑CD"/>
          <w:color w:val="000000"/>
          <w:sz w:val="28"/>
          <w:szCs w:val="28"/>
        </w:rPr>
        <w:t>440300782792953J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hAnsiTheme="minorEastAsia" w:cs="微软雅黑CD" w:hint="eastAsia"/>
          <w:color w:val="000000"/>
          <w:sz w:val="28"/>
          <w:szCs w:val="28"/>
        </w:rPr>
        <w:t>广东省深圳市宝安区新安街道海旺社区海秀路2</w:t>
      </w:r>
      <w:r>
        <w:rPr>
          <w:rFonts w:asciiTheme="minorEastAsia" w:hAnsiTheme="minorEastAsia" w:cs="微软雅黑CD"/>
          <w:color w:val="000000"/>
          <w:sz w:val="28"/>
          <w:szCs w:val="28"/>
        </w:rPr>
        <w:t>028号农商银行大厦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hAnsiTheme="minorEastAsia" w:cs="微软雅黑CD"/>
          <w:color w:val="000000"/>
          <w:sz w:val="28"/>
          <w:szCs w:val="28"/>
        </w:rPr>
        <w:t>4001961200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143AAC" w:rsidRDefault="00143AAC" w:rsidP="00143AAC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</w:p>
    <w:p w:rsidR="00031142" w:rsidRPr="00876505" w:rsidRDefault="00031142" w:rsidP="00031142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二、</w:t>
      </w:r>
      <w:r w:rsidR="004F1AE8">
        <w:rPr>
          <w:rFonts w:asciiTheme="minorEastAsia" w:eastAsiaTheme="minorEastAsia" w:hAnsiTheme="minorEastAsia" w:cs="微软雅黑CD"/>
          <w:color w:val="000000"/>
          <w:sz w:val="28"/>
          <w:szCs w:val="28"/>
        </w:rPr>
        <w:t>W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 w:rsidRPr="00DA55B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AF246502</w:t>
      </w:r>
      <w:r w:rsidR="004F1AE8">
        <w:rPr>
          <w:rFonts w:asciiTheme="minorEastAsia" w:eastAsiaTheme="minorEastAsia" w:hAnsiTheme="minorEastAsia" w:cs="微软雅黑CD"/>
          <w:color w:val="000000"/>
          <w:sz w:val="28"/>
          <w:szCs w:val="28"/>
        </w:rPr>
        <w:t>W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426EB9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4F1AE8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:rsidR="004F1AE8" w:rsidRPr="000D5395" w:rsidRDefault="00031142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4E3A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</w:t>
      </w:r>
      <w:r w:rsidR="004F1AE8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="004F1AE8"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江苏邳州农村商业银行股份有限公司</w:t>
      </w:r>
      <w:r w:rsidR="004F1AE8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91320300552524785P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江苏省邳州市建设中路16号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江苏淮安农村商业银行股份有限公司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913208005884978380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江苏省淮安市清江浦区水渡口大道20号金融中心B1号楼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江苏宜兴农村商业银行股份有限公司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913202007910522609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江苏省宜兴市宜城街道解放东路579号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江苏民丰农村商业银行股份有限公司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9132130068353983XJ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江苏省宿迁市宿城区高宝湖路1号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江苏盐城农村商业银行股份有限公司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91320900140326096G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江苏省盐城市盐南高新区新都西路8号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0515-88880000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6.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江苏响水农村商业银行股份有限公司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91320900703856446L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江苏省盐城市响水县双园路84号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江苏射阳农村商业银行股份有限公司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913209001405584874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江苏省盐城市射阳县合德镇解放路385号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0515-69966666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.企业名称：【江苏大丰农村商业银行股份有限公司】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038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91320900782094063W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住所：【江苏省盐城市大丰区常新中路9号】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江苏靖江农村商业银行股份有限公司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913212001411273988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江苏省靖江市南环西路12号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10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江苏姜堰农村商业银行股份有限公司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913212001419478711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泰州市姜堰区姜堰大道128号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lastRenderedPageBreak/>
        <w:t>11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.企业名称：【江苏南通农村商业银行股份有限公司】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A756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913206005643389713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住所：【南通市崇川区工农南路8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9号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客户服务热线：【96008】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12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句容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576724933U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江苏省句容市福地东路6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镇江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bookmarkStart w:id="1" w:name="_GoBack"/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</w:t>
      </w:r>
      <w:r w:rsidR="003352C0" w:rsidRP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销售简称：安盈象固收稳利六个月9号（鑫福款）</w:t>
      </w:r>
      <w:r w:rsidR="003352C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  <w:bookmarkEnd w:id="1"/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005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691909538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Pr="000D5395" w:rsidRDefault="004F1AE8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江苏省镇江市润州区长江路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97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4F1AE8" w:rsidRDefault="004F1AE8" w:rsidP="004F1AE8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AF54B6" w:rsidRDefault="00AF54B6" w:rsidP="004F1AE8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2】个工作日内向投资者发布相关信息。</w:t>
      </w:r>
    </w:p>
    <w:p w:rsidR="0083109F" w:rsidRPr="00876505" w:rsidRDefault="0083109F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877B5" w:rsidRPr="00876505" w:rsidRDefault="008877B5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:rsidR="000E7CB5" w:rsidRPr="00876505" w:rsidRDefault="00876505" w:rsidP="00613113">
      <w:pPr>
        <w:pStyle w:val="a5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="00D64A6A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3F62C8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390F6A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3F62C8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</w:t>
      </w:r>
      <w:r w:rsidR="0083109F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0E7CB5" w:rsidRPr="00876505" w:rsidSect="004E3A51">
      <w:pgSz w:w="11907" w:h="16839" w:code="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E89" w:rsidRDefault="00355E89" w:rsidP="00450B4F">
      <w:r>
        <w:separator/>
      </w:r>
    </w:p>
  </w:endnote>
  <w:endnote w:type="continuationSeparator" w:id="0">
    <w:p w:rsidR="00355E89" w:rsidRDefault="00355E89" w:rsidP="004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E89" w:rsidRDefault="00355E89" w:rsidP="00450B4F">
      <w:r>
        <w:separator/>
      </w:r>
    </w:p>
  </w:footnote>
  <w:footnote w:type="continuationSeparator" w:id="0">
    <w:p w:rsidR="00355E89" w:rsidRDefault="00355E89" w:rsidP="0045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5440"/>
    <w:multiLevelType w:val="hybridMultilevel"/>
    <w:tmpl w:val="FAB0D864"/>
    <w:lvl w:ilvl="0" w:tplc="13A4FBCA">
      <w:start w:val="1"/>
      <w:numFmt w:val="japaneseCounting"/>
      <w:lvlText w:val="%1、"/>
      <w:lvlJc w:val="left"/>
      <w:pPr>
        <w:ind w:left="24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34" w:hanging="420"/>
      </w:pPr>
    </w:lvl>
    <w:lvl w:ilvl="2" w:tplc="0409001B" w:tentative="1">
      <w:start w:val="1"/>
      <w:numFmt w:val="lowerRoman"/>
      <w:lvlText w:val="%3."/>
      <w:lvlJc w:val="right"/>
      <w:pPr>
        <w:ind w:left="2954" w:hanging="420"/>
      </w:pPr>
    </w:lvl>
    <w:lvl w:ilvl="3" w:tplc="0409000F" w:tentative="1">
      <w:start w:val="1"/>
      <w:numFmt w:val="decimal"/>
      <w:lvlText w:val="%4."/>
      <w:lvlJc w:val="left"/>
      <w:pPr>
        <w:ind w:left="3374" w:hanging="420"/>
      </w:pPr>
    </w:lvl>
    <w:lvl w:ilvl="4" w:tplc="04090019" w:tentative="1">
      <w:start w:val="1"/>
      <w:numFmt w:val="lowerLetter"/>
      <w:lvlText w:val="%5)"/>
      <w:lvlJc w:val="left"/>
      <w:pPr>
        <w:ind w:left="3794" w:hanging="420"/>
      </w:pPr>
    </w:lvl>
    <w:lvl w:ilvl="5" w:tplc="0409001B" w:tentative="1">
      <w:start w:val="1"/>
      <w:numFmt w:val="lowerRoman"/>
      <w:lvlText w:val="%6."/>
      <w:lvlJc w:val="right"/>
      <w:pPr>
        <w:ind w:left="4214" w:hanging="420"/>
      </w:pPr>
    </w:lvl>
    <w:lvl w:ilvl="6" w:tplc="0409000F" w:tentative="1">
      <w:start w:val="1"/>
      <w:numFmt w:val="decimal"/>
      <w:lvlText w:val="%7."/>
      <w:lvlJc w:val="left"/>
      <w:pPr>
        <w:ind w:left="4634" w:hanging="420"/>
      </w:pPr>
    </w:lvl>
    <w:lvl w:ilvl="7" w:tplc="04090019" w:tentative="1">
      <w:start w:val="1"/>
      <w:numFmt w:val="lowerLetter"/>
      <w:lvlText w:val="%8)"/>
      <w:lvlJc w:val="left"/>
      <w:pPr>
        <w:ind w:left="5054" w:hanging="420"/>
      </w:pPr>
    </w:lvl>
    <w:lvl w:ilvl="8" w:tplc="0409001B" w:tentative="1">
      <w:start w:val="1"/>
      <w:numFmt w:val="lowerRoman"/>
      <w:lvlText w:val="%9."/>
      <w:lvlJc w:val="right"/>
      <w:pPr>
        <w:ind w:left="54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13CA6"/>
    <w:rsid w:val="00017BFD"/>
    <w:rsid w:val="00020B70"/>
    <w:rsid w:val="00022371"/>
    <w:rsid w:val="00025078"/>
    <w:rsid w:val="00025860"/>
    <w:rsid w:val="00027FCA"/>
    <w:rsid w:val="0003003E"/>
    <w:rsid w:val="0003063D"/>
    <w:rsid w:val="00031142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0320C"/>
    <w:rsid w:val="00111302"/>
    <w:rsid w:val="001168A2"/>
    <w:rsid w:val="001212F8"/>
    <w:rsid w:val="00122EF3"/>
    <w:rsid w:val="00135578"/>
    <w:rsid w:val="00143AAC"/>
    <w:rsid w:val="001573D5"/>
    <w:rsid w:val="001603F3"/>
    <w:rsid w:val="001674C4"/>
    <w:rsid w:val="001703BD"/>
    <w:rsid w:val="00195005"/>
    <w:rsid w:val="001A044A"/>
    <w:rsid w:val="001A7B39"/>
    <w:rsid w:val="001C3966"/>
    <w:rsid w:val="001C3EBD"/>
    <w:rsid w:val="001C4E45"/>
    <w:rsid w:val="001D75D5"/>
    <w:rsid w:val="001E5CCC"/>
    <w:rsid w:val="001F7C87"/>
    <w:rsid w:val="00201E00"/>
    <w:rsid w:val="00204949"/>
    <w:rsid w:val="00207341"/>
    <w:rsid w:val="00221FFA"/>
    <w:rsid w:val="0022598C"/>
    <w:rsid w:val="002309D2"/>
    <w:rsid w:val="00232939"/>
    <w:rsid w:val="002443D4"/>
    <w:rsid w:val="00245746"/>
    <w:rsid w:val="0024798D"/>
    <w:rsid w:val="002605C2"/>
    <w:rsid w:val="00260A4F"/>
    <w:rsid w:val="002719A2"/>
    <w:rsid w:val="002738D9"/>
    <w:rsid w:val="002B1960"/>
    <w:rsid w:val="002B3BD6"/>
    <w:rsid w:val="002C1B8A"/>
    <w:rsid w:val="002D05E9"/>
    <w:rsid w:val="002D16DF"/>
    <w:rsid w:val="002D4CA0"/>
    <w:rsid w:val="002E4E15"/>
    <w:rsid w:val="002F2B76"/>
    <w:rsid w:val="003220AD"/>
    <w:rsid w:val="003227A0"/>
    <w:rsid w:val="003352C0"/>
    <w:rsid w:val="0035557C"/>
    <w:rsid w:val="00355E89"/>
    <w:rsid w:val="00361E60"/>
    <w:rsid w:val="00371BCE"/>
    <w:rsid w:val="00377B8E"/>
    <w:rsid w:val="0038752F"/>
    <w:rsid w:val="00390F6A"/>
    <w:rsid w:val="003918CE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3F62C8"/>
    <w:rsid w:val="0041612C"/>
    <w:rsid w:val="00421BF8"/>
    <w:rsid w:val="00426EB9"/>
    <w:rsid w:val="00431C70"/>
    <w:rsid w:val="00435B9F"/>
    <w:rsid w:val="0043769E"/>
    <w:rsid w:val="004441FB"/>
    <w:rsid w:val="00450B4F"/>
    <w:rsid w:val="00451BCB"/>
    <w:rsid w:val="00467FC7"/>
    <w:rsid w:val="004724AD"/>
    <w:rsid w:val="004727B5"/>
    <w:rsid w:val="00490043"/>
    <w:rsid w:val="004A0608"/>
    <w:rsid w:val="004A0B60"/>
    <w:rsid w:val="004A3F85"/>
    <w:rsid w:val="004C1BDC"/>
    <w:rsid w:val="004C4764"/>
    <w:rsid w:val="004C4B85"/>
    <w:rsid w:val="004D10D2"/>
    <w:rsid w:val="004D4589"/>
    <w:rsid w:val="004D55C9"/>
    <w:rsid w:val="004E09AC"/>
    <w:rsid w:val="004E1B2E"/>
    <w:rsid w:val="004E3A51"/>
    <w:rsid w:val="004F1AE8"/>
    <w:rsid w:val="004F6035"/>
    <w:rsid w:val="005004B1"/>
    <w:rsid w:val="00502D90"/>
    <w:rsid w:val="00510E6F"/>
    <w:rsid w:val="00510F9E"/>
    <w:rsid w:val="00516773"/>
    <w:rsid w:val="005223F9"/>
    <w:rsid w:val="00536FBC"/>
    <w:rsid w:val="005373A5"/>
    <w:rsid w:val="00546F9A"/>
    <w:rsid w:val="00566C35"/>
    <w:rsid w:val="005810F1"/>
    <w:rsid w:val="00592C99"/>
    <w:rsid w:val="0059443C"/>
    <w:rsid w:val="005B64FF"/>
    <w:rsid w:val="005D2732"/>
    <w:rsid w:val="005D343E"/>
    <w:rsid w:val="005D5612"/>
    <w:rsid w:val="005E3672"/>
    <w:rsid w:val="005F7C8F"/>
    <w:rsid w:val="00613113"/>
    <w:rsid w:val="006141A8"/>
    <w:rsid w:val="00617C51"/>
    <w:rsid w:val="00626ADB"/>
    <w:rsid w:val="00651865"/>
    <w:rsid w:val="006564E4"/>
    <w:rsid w:val="0065712B"/>
    <w:rsid w:val="0066101E"/>
    <w:rsid w:val="0067698C"/>
    <w:rsid w:val="0068432B"/>
    <w:rsid w:val="006903B1"/>
    <w:rsid w:val="0069360F"/>
    <w:rsid w:val="006A2C8D"/>
    <w:rsid w:val="006A77B8"/>
    <w:rsid w:val="006B46D9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A4B76"/>
    <w:rsid w:val="007C4277"/>
    <w:rsid w:val="007C42E2"/>
    <w:rsid w:val="007D0A7D"/>
    <w:rsid w:val="007D11E1"/>
    <w:rsid w:val="007E08C8"/>
    <w:rsid w:val="007E34AB"/>
    <w:rsid w:val="007E73DD"/>
    <w:rsid w:val="007F0462"/>
    <w:rsid w:val="007F0BAE"/>
    <w:rsid w:val="007F2CC5"/>
    <w:rsid w:val="007F597C"/>
    <w:rsid w:val="0083109F"/>
    <w:rsid w:val="00831A2A"/>
    <w:rsid w:val="00831AD3"/>
    <w:rsid w:val="00852D5A"/>
    <w:rsid w:val="008655E1"/>
    <w:rsid w:val="00867A04"/>
    <w:rsid w:val="00876505"/>
    <w:rsid w:val="00877D2E"/>
    <w:rsid w:val="008877B5"/>
    <w:rsid w:val="008A7C1D"/>
    <w:rsid w:val="008C50C8"/>
    <w:rsid w:val="008C7EE1"/>
    <w:rsid w:val="008D1205"/>
    <w:rsid w:val="008D7789"/>
    <w:rsid w:val="008E0BA6"/>
    <w:rsid w:val="00903722"/>
    <w:rsid w:val="00905D1C"/>
    <w:rsid w:val="009070AA"/>
    <w:rsid w:val="009115C0"/>
    <w:rsid w:val="009126D9"/>
    <w:rsid w:val="00912A4C"/>
    <w:rsid w:val="00931C0C"/>
    <w:rsid w:val="0093427F"/>
    <w:rsid w:val="00937DD3"/>
    <w:rsid w:val="00937EAF"/>
    <w:rsid w:val="009506FF"/>
    <w:rsid w:val="00952D26"/>
    <w:rsid w:val="00953ECE"/>
    <w:rsid w:val="00955978"/>
    <w:rsid w:val="009712BE"/>
    <w:rsid w:val="009727E8"/>
    <w:rsid w:val="00973119"/>
    <w:rsid w:val="009856FB"/>
    <w:rsid w:val="009910B0"/>
    <w:rsid w:val="009A7F32"/>
    <w:rsid w:val="009C188C"/>
    <w:rsid w:val="009C1EE5"/>
    <w:rsid w:val="009C2870"/>
    <w:rsid w:val="009C518D"/>
    <w:rsid w:val="009D199A"/>
    <w:rsid w:val="009D7971"/>
    <w:rsid w:val="009F26F4"/>
    <w:rsid w:val="009F3F70"/>
    <w:rsid w:val="00A05F1D"/>
    <w:rsid w:val="00A07B6E"/>
    <w:rsid w:val="00A22560"/>
    <w:rsid w:val="00A249E5"/>
    <w:rsid w:val="00A3213C"/>
    <w:rsid w:val="00A45B0A"/>
    <w:rsid w:val="00A70ED5"/>
    <w:rsid w:val="00A7230B"/>
    <w:rsid w:val="00A76B42"/>
    <w:rsid w:val="00A80455"/>
    <w:rsid w:val="00A851A8"/>
    <w:rsid w:val="00AA3BC4"/>
    <w:rsid w:val="00AB103B"/>
    <w:rsid w:val="00AE3D2D"/>
    <w:rsid w:val="00AF198C"/>
    <w:rsid w:val="00AF54B6"/>
    <w:rsid w:val="00B4466F"/>
    <w:rsid w:val="00B47C4A"/>
    <w:rsid w:val="00B56F37"/>
    <w:rsid w:val="00B623FD"/>
    <w:rsid w:val="00B711C2"/>
    <w:rsid w:val="00BA4CF8"/>
    <w:rsid w:val="00BA6AB1"/>
    <w:rsid w:val="00BC1DE7"/>
    <w:rsid w:val="00BC63A2"/>
    <w:rsid w:val="00BC757B"/>
    <w:rsid w:val="00BD11FE"/>
    <w:rsid w:val="00BD4462"/>
    <w:rsid w:val="00BD633E"/>
    <w:rsid w:val="00BE1897"/>
    <w:rsid w:val="00BF2728"/>
    <w:rsid w:val="00C0587D"/>
    <w:rsid w:val="00C06F36"/>
    <w:rsid w:val="00C1277B"/>
    <w:rsid w:val="00C223D5"/>
    <w:rsid w:val="00C24AD7"/>
    <w:rsid w:val="00C259FB"/>
    <w:rsid w:val="00C27F16"/>
    <w:rsid w:val="00C434F4"/>
    <w:rsid w:val="00C45DFF"/>
    <w:rsid w:val="00C52DB5"/>
    <w:rsid w:val="00C544A9"/>
    <w:rsid w:val="00C57B63"/>
    <w:rsid w:val="00C63C54"/>
    <w:rsid w:val="00CA3CDA"/>
    <w:rsid w:val="00CB0FF6"/>
    <w:rsid w:val="00CB412E"/>
    <w:rsid w:val="00CE0DA7"/>
    <w:rsid w:val="00CE2D47"/>
    <w:rsid w:val="00CF5174"/>
    <w:rsid w:val="00D05147"/>
    <w:rsid w:val="00D07A48"/>
    <w:rsid w:val="00D2085B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A226D"/>
    <w:rsid w:val="00DA55B1"/>
    <w:rsid w:val="00DA5671"/>
    <w:rsid w:val="00DB79EC"/>
    <w:rsid w:val="00DC03BF"/>
    <w:rsid w:val="00DD46EA"/>
    <w:rsid w:val="00DF26AD"/>
    <w:rsid w:val="00E07871"/>
    <w:rsid w:val="00E159C2"/>
    <w:rsid w:val="00E1664D"/>
    <w:rsid w:val="00E30EDD"/>
    <w:rsid w:val="00E345FA"/>
    <w:rsid w:val="00E42A82"/>
    <w:rsid w:val="00E51D43"/>
    <w:rsid w:val="00E56CDA"/>
    <w:rsid w:val="00E71C46"/>
    <w:rsid w:val="00E73E87"/>
    <w:rsid w:val="00E83C40"/>
    <w:rsid w:val="00E933D3"/>
    <w:rsid w:val="00EA1EA8"/>
    <w:rsid w:val="00EA3467"/>
    <w:rsid w:val="00EB646D"/>
    <w:rsid w:val="00EB7542"/>
    <w:rsid w:val="00EC438E"/>
    <w:rsid w:val="00ED0C8D"/>
    <w:rsid w:val="00ED74E1"/>
    <w:rsid w:val="00EE0706"/>
    <w:rsid w:val="00EE1001"/>
    <w:rsid w:val="00EE122D"/>
    <w:rsid w:val="00EF182C"/>
    <w:rsid w:val="00EF5012"/>
    <w:rsid w:val="00F01D8B"/>
    <w:rsid w:val="00F05328"/>
    <w:rsid w:val="00F06CCB"/>
    <w:rsid w:val="00F1756E"/>
    <w:rsid w:val="00F35955"/>
    <w:rsid w:val="00F57B70"/>
    <w:rsid w:val="00F60D4E"/>
    <w:rsid w:val="00F62A4C"/>
    <w:rsid w:val="00F65558"/>
    <w:rsid w:val="00F72979"/>
    <w:rsid w:val="00F74A2F"/>
    <w:rsid w:val="00F86734"/>
    <w:rsid w:val="00F967A4"/>
    <w:rsid w:val="00F979CB"/>
    <w:rsid w:val="00F97EF7"/>
    <w:rsid w:val="00FA6BB5"/>
    <w:rsid w:val="00FB2C82"/>
    <w:rsid w:val="00FB4A84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780826-DECF-4DC6-BE45-1C72F25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styleId="a3">
    <w:name w:val="header"/>
    <w:basedOn w:val="a"/>
    <w:link w:val="Char"/>
    <w:uiPriority w:val="99"/>
    <w:unhideWhenUsed/>
    <w:rsid w:val="0045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B4F"/>
    <w:rPr>
      <w:sz w:val="18"/>
      <w:szCs w:val="18"/>
    </w:rPr>
  </w:style>
  <w:style w:type="paragraph" w:customStyle="1" w:styleId="p0">
    <w:name w:val="p0"/>
    <w:basedOn w:val="a"/>
    <w:uiPriority w:val="99"/>
    <w:qFormat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rsid w:val="0083109F"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4A0B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A0B60"/>
  </w:style>
  <w:style w:type="paragraph" w:styleId="a8">
    <w:name w:val="Balloon Text"/>
    <w:basedOn w:val="a"/>
    <w:link w:val="Char2"/>
    <w:uiPriority w:val="99"/>
    <w:semiHidden/>
    <w:unhideWhenUsed/>
    <w:rsid w:val="00467FC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67FC7"/>
    <w:rPr>
      <w:sz w:val="18"/>
      <w:szCs w:val="18"/>
    </w:rPr>
  </w:style>
  <w:style w:type="paragraph" w:styleId="a9">
    <w:name w:val="Revision"/>
    <w:hidden/>
    <w:uiPriority w:val="99"/>
    <w:semiHidden/>
    <w:rsid w:val="002E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1875-942C-4E99-867F-8D636F5A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陈菲</dc:creator>
  <cp:lastModifiedBy>法本_陈子贤</cp:lastModifiedBy>
  <cp:revision>108</cp:revision>
  <cp:lastPrinted>2023-03-24T09:10:00Z</cp:lastPrinted>
  <dcterms:created xsi:type="dcterms:W3CDTF">2022-09-15T11:38:00Z</dcterms:created>
  <dcterms:modified xsi:type="dcterms:W3CDTF">2025-09-05T03:08:00Z</dcterms:modified>
</cp:coreProperties>
</file>