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color w:val="auto"/>
          <w:sz w:val="28"/>
          <w:szCs w:val="28"/>
          <w:lang w:eastAsia="zh-CN"/>
        </w:rPr>
      </w:pPr>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苏银理财恒源封闭债权224期优选2年</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1"/>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在购买本理财产品前，投资者应确保自己完全理解该项投资的性质和所涉及的风险，详细了解和审慎评估该理财产品的资金</w:t>
      </w:r>
      <w:r>
        <w:rPr>
          <w:rFonts w:hint="eastAsia" w:ascii="楷体" w:hAnsi="楷体" w:eastAsia="楷体"/>
          <w:sz w:val="21"/>
          <w:szCs w:val="21"/>
          <w:lang w:val="en-US" w:eastAsia="zh-CN"/>
        </w:rPr>
        <w:t>投向</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bookmarkStart w:id="0" w:name="_GoBack"/>
      <w:bookmarkEnd w:id="0"/>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1"/>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恒源封闭债权224期优选2年</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1"/>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1"/>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苏银理财恒源封闭债权224期优选2年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Z7003125000234，</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A份额：苏银理财恒源封闭债权224期优选2年A/J07832</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B份额：苏银理财恒源封闭债权224期优选2年B/J07833</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C份额：苏银理财恒源封闭债权224期优选2年C/J07834</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D份额：苏银理财恒源封闭债权224期优选2年D/J07835</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E份额：苏银理财恒源封闭债权224期优选2年E/J07836</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F份额：苏银理财恒源封闭债权224期优选2年F/J07837</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G份额：苏银理财恒源封闭债权224期优选2年G/J07838</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H份额：苏银理财恒源封闭债权224期优选2年H/J07839</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I份额：苏银理财恒源封闭债权224期优选2年I/J07840</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J份额：苏银理财恒源封闭债权224期优选2年J/J07841</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K份额：苏银理财恒源封闭债权224期优选2年K/J07842</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Z份额：苏银理财恒源封闭债权224期优选2年Z/J07843</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JS份额：苏银理财恒源封闭债权224期优选2年JS鑫福款/J07844</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 ·优选份额：苏银理财恒源封闭债权224期优选2年（芙蓉锦程 ·优选）/J07845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5"/>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H份额面向个人销售；其他份额面向个人和机构投资者销售。</w:t>
            </w:r>
          </w:p>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9"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A/B/D/F/G/J/K/Z/JS/芙蓉锦程 ·优选份额：1元/1元的整数倍；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C/H/I份额：10,000元/10,000元的整数倍；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11</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17</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产品成立日/</w:t>
            </w:r>
          </w:p>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份额登记日</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2025年9月18日，如管理人调整募集期，则产品成立日/份额登记日将相应调整，以管理人公告为准。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7</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13</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755</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2.75%-3.15%，B份额：2.70%-3.10%，C份额：2.80%-3.20%，D份额：2.70%-3.10%，E份额：2.85%-3.25%，F份额：2.75%-3.15%，G份额：2.60%-3.00%，H份额：2.65%-3.05%，I份额：2.90%-3.30%，J份额：2.70%-3.10%，K份额：2.65%-3.05%，Z份额：2.85%-3.25%，JS份额：2.70%-3.10%，芙蓉锦程 ·优选份额：2.80%-3.20%。</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I份额：0.14%</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I份额：0.01%</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·优选份额：0.10%</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A份额：江苏姜堰农村商业银行股份有限公司/江苏高淳农村商业银行股份有限公司/江苏常熟农村商业银行股份有限公司/江苏海安农村商业银行股份有限公司/苏银理财有限责任公司/江苏银行股份有限公司</w:t>
      </w:r>
    </w:p>
    <w:p>
      <w:pPr>
        <w:numPr>
          <w:ilvl w:val="-1"/>
          <w:numId w:val="0"/>
        </w:numPr>
        <w:tabs>
          <w:tab w:val="left" w:pos="993"/>
        </w:tabs>
        <w:ind w:left="0" w:leftChars="0" w:firstLine="420" w:firstLineChars="200"/>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B份额：上海银行股份有限公司/重庆三峡银行股份有限公司/徽商银行股份有限公司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D份额：宁波通商银行股份有限公司/广州农村商业银行股份有限公司/宁波东海银行股份有限公司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E份额：江苏银行股份有限公司/苏银理财有限责任公司/宁波通商银行股份有限公司/江苏常熟农村商业银行股份有限公司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F份额：莱商银行股份有限公司/威海银行股份有限公司/潍坊银行股份有限公司/齐鲁银行股份有限公司/嘉兴银行股份有限公司/甘肃银行股份有限公司/青岛银行股份有限公司/北京农村商业银行股份有限公司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G份额：江苏苏州农村商业银行股份有限公司/江苏沛县农村商业银行股份有限公司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岱山农村商业银行股份有限公司/杭州联合农村商业银行股份有限公司/浙江萧山农村商业银行股份有限公司/湖州吴兴农村商业银行股份有限公司/浙江淳安农村商业银行股份有限公司/浙江舟山定海海洋农村商业银行股份有限公司/浙江杭州余杭农村商业银行股份有限公司/浙江文成农村商业银行股份有限公司/浙江青田农村商业银行股份有限公司/浙江兰溪农村商业银行股份有限公司/浙江温州瓯海农村商业银行股份有限公司/浙江嘉善农村商业银行股份有限公司/浙江永嘉农村商业银行股份有限公司/浙江绍兴瑞丰农村商业银行股份有限公司/浙江温州龙湾农村商业银行股份有限公司/浙江乐清农村商业银行股份有限公司/浙江德清农村商业银行股份有限公司/浙江桐乡农村商业银行股份有限公司/浙江上虞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浙江平湖农村商业银行股份有限公司/浙江武义农村商业银行股份有限公司/浙江新昌农村商业银行股份有限公司/浙江衢州柯城农村商业银行股份有限公司/浙江海盐农村商业银行股份有限公司/山西银行股份有限公司/浙江海宁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Z份额：郑州银行股份有限公司/莱商银行股份有限公司/青岛银行股份有限公司/齐鲁银行股份有限公司/嘉兴银行股份有限公司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紫金农村商业银行股份有限公司/江苏建湖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溧水农村商业银行股份有限公司/江苏张家港农村商业银行股份有限公司/江苏扬州农村商业银行股份有限公司/江苏大丰农村商业银行股份有限公司/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海安农村商业银行股份有限公司/江苏如东农村商业银行股份有限公司/江苏江南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 ·优选份额：成都银行股份有限公司</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6"/>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6"/>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6"/>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2"/>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2"/>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0"/>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0"/>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1"/>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5"/>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8">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1">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2"/>
  </w:num>
  <w:num w:numId="3">
    <w:abstractNumId w:val="1"/>
  </w:num>
  <w:num w:numId="4">
    <w:abstractNumId w:val="0"/>
  </w:num>
  <w:num w:numId="5">
    <w:abstractNumId w:val="3"/>
  </w:num>
  <w:num w:numId="6">
    <w:abstractNumId w:val="14"/>
  </w:num>
  <w:num w:numId="7">
    <w:abstractNumId w:val="10"/>
  </w:num>
  <w:num w:numId="8">
    <w:abstractNumId w:val="9"/>
  </w:num>
  <w:num w:numId="9">
    <w:abstractNumId w:val="12"/>
  </w:num>
  <w:num w:numId="10">
    <w:abstractNumId w:val="15"/>
  </w:num>
  <w:num w:numId="11">
    <w:abstractNumId w:val="6"/>
  </w:num>
  <w:num w:numId="12">
    <w:abstractNumId w:val="5"/>
  </w:num>
  <w:num w:numId="13">
    <w:abstractNumId w:val="11"/>
  </w:num>
  <w:num w:numId="14">
    <w:abstractNumId w:val="4"/>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A3163"/>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AD79F1"/>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C5739"/>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5D593F"/>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8A7880"/>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AC3211"/>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A20B2"/>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13638</Words>
  <Characters>14570</Characters>
  <Lines>243</Lines>
  <Paragraphs>68</Paragraphs>
  <TotalTime>0</TotalTime>
  <ScaleCrop>false</ScaleCrop>
  <LinksUpToDate>false</LinksUpToDate>
  <CharactersWithSpaces>14580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2025-09-02T10:48:22Z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