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1.苏银理财恒源鑫安最短持有100天1号A(J04968)新增销售机构苏银理财有限责任公司。</w:t>
        <w:cr/>
        <w:t xml:space="preserve">	2.苏银理财恒源鑫安最短持有45天B(J04070)新增销售机构苏银理财有限责任公司。</w:t>
        <w:cr/>
        <w:t xml:space="preserve">	3.苏银理财恒源鑫安最短持有45天H(J04813)新增销售机构苏银理财有限责任公司。</w:t>
        <w:cr/>
        <w:t xml:space="preserve">	4.苏银理财恒源鑫泰最短持有180天1号B(J03770)新增销售机构苏银理财有限责任公司。</w:t>
        <w:cr/>
        <w:t xml:space="preserve">	5.苏银理财恒源鑫裕最短持有270天A(J06766)新增销售机构苏银理财有限责任公司。</w:t>
        <w:cr/>
        <w:t xml:space="preserve">	6.苏银理财聚源鑫远最短持有180天3号A(J08700)新增销售机构苏银理财有限责任公司。</w:t>
        <w:cr/>
        <w:t xml:space="preserve">	7.苏银理财聚源鑫远最短持有365天2号A(J08723)新增销售机构苏银理财有限责任公司。</w:t>
        <w:cr/>
        <w:t xml:space="preserve">	8.苏银理财聚源鑫远最短持有365天D(J02435)新增销售机构苏银理财有限责任公司。</w:t>
        <w:cr/>
        <w:t xml:space="preserve">	9.苏银理财聚源鑫远最短持有365天E(J02436)新增销售机构苏银理财有限责任公司。</w:t>
        <w:cr/>
        <w:t xml:space="preserve">	10.苏银理财聚源鑫越最短持有360天A(J05349)新增销售机构苏银理财有限责任公司。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